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68175" w14:textId="552F6F15" w:rsidR="00C261EB" w:rsidRDefault="00C261EB" w:rsidP="00C261E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261EB">
        <w:rPr>
          <w:rFonts w:ascii="Times New Roman" w:hAnsi="Times New Roman" w:cs="Times New Roman"/>
          <w:b/>
          <w:bCs/>
        </w:rPr>
        <w:t>Памятка для родителей учеников с тревожностью</w:t>
      </w:r>
    </w:p>
    <w:p w14:paraId="17C564D4" w14:textId="77777777" w:rsidR="00C261EB" w:rsidRPr="00C261EB" w:rsidRDefault="00C261EB" w:rsidP="00C261E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3614350" w14:textId="77777777" w:rsidR="00C261EB" w:rsidRPr="00C261EB" w:rsidRDefault="00C261EB" w:rsidP="00C261EB">
      <w:pPr>
        <w:spacing w:after="0"/>
        <w:rPr>
          <w:rFonts w:ascii="Times New Roman" w:hAnsi="Times New Roman" w:cs="Times New Roman"/>
          <w:b/>
          <w:bCs/>
        </w:rPr>
      </w:pPr>
      <w:r w:rsidRPr="00C261EB">
        <w:rPr>
          <w:rFonts w:ascii="Times New Roman" w:hAnsi="Times New Roman" w:cs="Times New Roman"/>
          <w:b/>
          <w:bCs/>
        </w:rPr>
        <w:t>1. Признайте тревожность</w:t>
      </w:r>
    </w:p>
    <w:p w14:paraId="55603DC9" w14:textId="38209636" w:rsidR="00C261EB" w:rsidRPr="00C261EB" w:rsidRDefault="00C261EB" w:rsidP="00C261EB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Понимание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п</w:t>
      </w:r>
      <w:r w:rsidRPr="00C261EB">
        <w:rPr>
          <w:rFonts w:ascii="Times New Roman" w:hAnsi="Times New Roman" w:cs="Times New Roman"/>
        </w:rPr>
        <w:t>онимайте, что тревожность — это обычная реакция на стрессовые ситуации, которая может быть вызвана разными факторами. Важно не игнорировать чувства вашего ребёнка.</w:t>
      </w:r>
    </w:p>
    <w:p w14:paraId="682F2D2C" w14:textId="259C94EE" w:rsidR="00C261EB" w:rsidRPr="00C261EB" w:rsidRDefault="00C261EB" w:rsidP="00C261EB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Слушайте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п</w:t>
      </w:r>
      <w:r w:rsidRPr="00C261EB">
        <w:rPr>
          <w:rFonts w:ascii="Times New Roman" w:hAnsi="Times New Roman" w:cs="Times New Roman"/>
        </w:rPr>
        <w:t>редоставьте своему ребёнку возможность делиться своими переживаниями. Будьте внимательны и выслушивайте, что он чувствует.</w:t>
      </w:r>
    </w:p>
    <w:p w14:paraId="74E4D310" w14:textId="77777777" w:rsidR="00C261EB" w:rsidRPr="00C261EB" w:rsidRDefault="00C261EB" w:rsidP="00C261EB">
      <w:pPr>
        <w:spacing w:after="0"/>
        <w:rPr>
          <w:rFonts w:ascii="Times New Roman" w:hAnsi="Times New Roman" w:cs="Times New Roman"/>
          <w:b/>
          <w:bCs/>
        </w:rPr>
      </w:pPr>
      <w:r w:rsidRPr="00C261EB">
        <w:rPr>
          <w:rFonts w:ascii="Times New Roman" w:hAnsi="Times New Roman" w:cs="Times New Roman"/>
          <w:b/>
          <w:bCs/>
        </w:rPr>
        <w:t>2. Создайте поддерживающую атмосферу</w:t>
      </w:r>
    </w:p>
    <w:p w14:paraId="0982041A" w14:textId="549E4D9E" w:rsidR="00C261EB" w:rsidRPr="00C261EB" w:rsidRDefault="00C261EB" w:rsidP="00C261EB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Открытость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п</w:t>
      </w:r>
      <w:r w:rsidRPr="00C261EB">
        <w:rPr>
          <w:rFonts w:ascii="Times New Roman" w:hAnsi="Times New Roman" w:cs="Times New Roman"/>
        </w:rPr>
        <w:t>оощряйте открытость в общении. Дайте понять, что ваши двери всегда открыты для разговоров о любых темах, связанных с его чувствами и беспокойствами.</w:t>
      </w:r>
    </w:p>
    <w:p w14:paraId="5BE41383" w14:textId="740AD809" w:rsidR="00C261EB" w:rsidRPr="00C261EB" w:rsidRDefault="00C261EB" w:rsidP="00C261EB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Положительное подкрепление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х</w:t>
      </w:r>
      <w:r w:rsidRPr="00C261EB">
        <w:rPr>
          <w:rFonts w:ascii="Times New Roman" w:hAnsi="Times New Roman" w:cs="Times New Roman"/>
        </w:rPr>
        <w:t>валите и поддерживайте ребёнка за любые достижения и усилия, даже если они кажутся вам небольшими.</w:t>
      </w:r>
    </w:p>
    <w:p w14:paraId="57CD8006" w14:textId="77777777" w:rsidR="00C261EB" w:rsidRPr="00C261EB" w:rsidRDefault="00C261EB" w:rsidP="00C261EB">
      <w:pPr>
        <w:spacing w:after="0"/>
        <w:rPr>
          <w:rFonts w:ascii="Times New Roman" w:hAnsi="Times New Roman" w:cs="Times New Roman"/>
          <w:b/>
          <w:bCs/>
        </w:rPr>
      </w:pPr>
      <w:r w:rsidRPr="00C261EB">
        <w:rPr>
          <w:rFonts w:ascii="Times New Roman" w:hAnsi="Times New Roman" w:cs="Times New Roman"/>
          <w:b/>
          <w:bCs/>
        </w:rPr>
        <w:t>3. Обучите стратегии управления тревожностью</w:t>
      </w:r>
    </w:p>
    <w:p w14:paraId="01B5548E" w14:textId="2F62F4ED" w:rsidR="00C261EB" w:rsidRPr="00C261EB" w:rsidRDefault="00C261EB" w:rsidP="00C261EB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Техники релаксации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н</w:t>
      </w:r>
      <w:r w:rsidRPr="00C261EB">
        <w:rPr>
          <w:rFonts w:ascii="Times New Roman" w:hAnsi="Times New Roman" w:cs="Times New Roman"/>
        </w:rPr>
        <w:t>аучите вашего ребёнка дыхательным упражнениям и методам релаксации, которые могут помочь справляться с тревогой. Вы можете попробовать:</w:t>
      </w:r>
    </w:p>
    <w:p w14:paraId="24796E0E" w14:textId="77777777" w:rsidR="00C261EB" w:rsidRPr="00C261EB" w:rsidRDefault="00C261EB" w:rsidP="00C261EB">
      <w:pPr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</w:rPr>
        <w:t>Глубокое дыхание;</w:t>
      </w:r>
    </w:p>
    <w:p w14:paraId="617FD7D8" w14:textId="77777777" w:rsidR="00C261EB" w:rsidRPr="00C261EB" w:rsidRDefault="00C261EB" w:rsidP="00C261EB">
      <w:pPr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</w:rPr>
        <w:t>Прогрессивную мышечную релаксацию;</w:t>
      </w:r>
    </w:p>
    <w:p w14:paraId="00885243" w14:textId="77777777" w:rsidR="00C261EB" w:rsidRPr="00C261EB" w:rsidRDefault="00C261EB" w:rsidP="00C261EB">
      <w:pPr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</w:rPr>
        <w:t>Визуализацию спокойных образов.</w:t>
      </w:r>
    </w:p>
    <w:p w14:paraId="08C8912F" w14:textId="15F16988" w:rsidR="00C261EB" w:rsidRPr="00C261EB" w:rsidRDefault="00C261EB" w:rsidP="00C261EB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Постановка целей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п</w:t>
      </w:r>
      <w:r w:rsidRPr="00C261EB">
        <w:rPr>
          <w:rFonts w:ascii="Times New Roman" w:hAnsi="Times New Roman" w:cs="Times New Roman"/>
        </w:rPr>
        <w:t>омогите ему следовать небольшим, достижимым целям, чтобы повысить его уверенность.</w:t>
      </w:r>
    </w:p>
    <w:p w14:paraId="11767E70" w14:textId="77777777" w:rsidR="00C261EB" w:rsidRPr="00C261EB" w:rsidRDefault="00C261EB" w:rsidP="00C261EB">
      <w:pPr>
        <w:spacing w:after="0"/>
        <w:rPr>
          <w:rFonts w:ascii="Times New Roman" w:hAnsi="Times New Roman" w:cs="Times New Roman"/>
          <w:b/>
          <w:bCs/>
        </w:rPr>
      </w:pPr>
      <w:r w:rsidRPr="00C261EB">
        <w:rPr>
          <w:rFonts w:ascii="Times New Roman" w:hAnsi="Times New Roman" w:cs="Times New Roman"/>
          <w:b/>
          <w:bCs/>
        </w:rPr>
        <w:t>4. Участвуйте в жизни школы</w:t>
      </w:r>
    </w:p>
    <w:p w14:paraId="09DD3CCF" w14:textId="272D5A69" w:rsidR="00C261EB" w:rsidRPr="00C261EB" w:rsidRDefault="00C261EB" w:rsidP="00C261EB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Общение с учителями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п</w:t>
      </w:r>
      <w:r w:rsidRPr="00C261EB">
        <w:rPr>
          <w:rFonts w:ascii="Times New Roman" w:hAnsi="Times New Roman" w:cs="Times New Roman"/>
        </w:rPr>
        <w:t>оддерживайте связь с учителями, чтобы оставаться в курсе успеваемости и эмоционального состояния вашего ребёнка. Учителя могут предложить полезные стратегии и рекомендации.</w:t>
      </w:r>
    </w:p>
    <w:p w14:paraId="0772902E" w14:textId="7F40C19F" w:rsidR="00C261EB" w:rsidRPr="00C261EB" w:rsidRDefault="00C261EB" w:rsidP="00C261EB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Посещение мероприятий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п</w:t>
      </w:r>
      <w:r w:rsidRPr="00C261EB">
        <w:rPr>
          <w:rFonts w:ascii="Times New Roman" w:hAnsi="Times New Roman" w:cs="Times New Roman"/>
        </w:rPr>
        <w:t>ринимайте участие в школьных мероприятиях, что может помочь вашему ребёнку чувствовать себя более уверенно и связано с одноклассниками.</w:t>
      </w:r>
    </w:p>
    <w:p w14:paraId="5111EEAB" w14:textId="77777777" w:rsidR="00C261EB" w:rsidRPr="00C261EB" w:rsidRDefault="00C261EB" w:rsidP="00C261EB">
      <w:pPr>
        <w:spacing w:after="0"/>
        <w:rPr>
          <w:rFonts w:ascii="Times New Roman" w:hAnsi="Times New Roman" w:cs="Times New Roman"/>
          <w:b/>
          <w:bCs/>
        </w:rPr>
      </w:pPr>
      <w:r w:rsidRPr="00C261EB">
        <w:rPr>
          <w:rFonts w:ascii="Times New Roman" w:hAnsi="Times New Roman" w:cs="Times New Roman"/>
          <w:b/>
          <w:bCs/>
        </w:rPr>
        <w:t>5. Поддерживайте социальные связи</w:t>
      </w:r>
    </w:p>
    <w:p w14:paraId="37FDEFEC" w14:textId="4D9A8D98" w:rsidR="00C261EB" w:rsidRPr="00C261EB" w:rsidRDefault="00C261EB" w:rsidP="00C261EB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Дружеские отношения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с</w:t>
      </w:r>
      <w:r w:rsidRPr="00C261EB">
        <w:rPr>
          <w:rFonts w:ascii="Times New Roman" w:hAnsi="Times New Roman" w:cs="Times New Roman"/>
        </w:rPr>
        <w:t>пособствуйте общению вашего ребёнка с друзьями. Устраивайте совместные встречи и активности, которые помогут укрепить их социальные связи.</w:t>
      </w:r>
    </w:p>
    <w:p w14:paraId="23EA1225" w14:textId="30EEBC2E" w:rsidR="00C261EB" w:rsidRPr="00C261EB" w:rsidRDefault="00C261EB" w:rsidP="00C261EB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Малые группы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п</w:t>
      </w:r>
      <w:r w:rsidRPr="00C261EB">
        <w:rPr>
          <w:rFonts w:ascii="Times New Roman" w:hAnsi="Times New Roman" w:cs="Times New Roman"/>
        </w:rPr>
        <w:t>оощряйте участие вашего ребёнка в досуговых и учебных группах, где он сможет наслаждаться общением и взаимодействием с другими.</w:t>
      </w:r>
    </w:p>
    <w:p w14:paraId="65C6CE03" w14:textId="77777777" w:rsidR="00C261EB" w:rsidRPr="00C261EB" w:rsidRDefault="00C261EB" w:rsidP="00C261EB">
      <w:pPr>
        <w:spacing w:after="0"/>
        <w:rPr>
          <w:rFonts w:ascii="Times New Roman" w:hAnsi="Times New Roman" w:cs="Times New Roman"/>
          <w:b/>
          <w:bCs/>
        </w:rPr>
      </w:pPr>
      <w:r w:rsidRPr="00C261EB">
        <w:rPr>
          <w:rFonts w:ascii="Times New Roman" w:hAnsi="Times New Roman" w:cs="Times New Roman"/>
          <w:b/>
          <w:bCs/>
        </w:rPr>
        <w:t>6. Обратите внимание на привычки</w:t>
      </w:r>
    </w:p>
    <w:p w14:paraId="16DA2840" w14:textId="34E85F3E" w:rsidR="00C261EB" w:rsidRPr="00C261EB" w:rsidRDefault="00C261EB" w:rsidP="00C261EB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Режим дня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у</w:t>
      </w:r>
      <w:r w:rsidRPr="00C261EB">
        <w:rPr>
          <w:rFonts w:ascii="Times New Roman" w:hAnsi="Times New Roman" w:cs="Times New Roman"/>
        </w:rPr>
        <w:t>бедитесь, что у вашего ребёнка есть регулярный график, включая достаточное время для отдыха и сна.</w:t>
      </w:r>
    </w:p>
    <w:p w14:paraId="4A46ECF3" w14:textId="77777777" w:rsidR="00C261EB" w:rsidRPr="00C261EB" w:rsidRDefault="00C261EB" w:rsidP="00C261EB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Здоровое питание</w:t>
      </w:r>
      <w:r w:rsidRPr="00C261EB">
        <w:rPr>
          <w:rFonts w:ascii="Times New Roman" w:hAnsi="Times New Roman" w:cs="Times New Roman"/>
        </w:rPr>
        <w:t>: Сбалансированное питание и физическая активность могут положительно влиять на общее состояние и уровень тревожности.</w:t>
      </w:r>
    </w:p>
    <w:p w14:paraId="1DFD0DFB" w14:textId="77777777" w:rsidR="00C261EB" w:rsidRPr="00C261EB" w:rsidRDefault="00C261EB" w:rsidP="00C261EB">
      <w:pPr>
        <w:spacing w:after="0"/>
        <w:rPr>
          <w:rFonts w:ascii="Times New Roman" w:hAnsi="Times New Roman" w:cs="Times New Roman"/>
          <w:b/>
          <w:bCs/>
        </w:rPr>
      </w:pPr>
      <w:r w:rsidRPr="00C261EB">
        <w:rPr>
          <w:rFonts w:ascii="Times New Roman" w:hAnsi="Times New Roman" w:cs="Times New Roman"/>
          <w:b/>
          <w:bCs/>
        </w:rPr>
        <w:t>7. Профессиональная поддержка</w:t>
      </w:r>
    </w:p>
    <w:p w14:paraId="100E18A6" w14:textId="7C4CF3B8" w:rsidR="00C261EB" w:rsidRPr="00C261EB" w:rsidRDefault="00C261EB" w:rsidP="00C261EB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Психологическая помощь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н</w:t>
      </w:r>
      <w:r w:rsidRPr="00C261EB">
        <w:rPr>
          <w:rFonts w:ascii="Times New Roman" w:hAnsi="Times New Roman" w:cs="Times New Roman"/>
        </w:rPr>
        <w:t>е стесняйтесь искать помощи у школьного психолога или консультанта, если вы замечаете, что тревожность вашего ребёнка становится слишком интенсивной или мешает его повседневной жизни.</w:t>
      </w:r>
    </w:p>
    <w:p w14:paraId="07D45034" w14:textId="6AD0C1B9" w:rsidR="00C261EB" w:rsidRPr="00C261EB" w:rsidRDefault="00C261EB" w:rsidP="00C261EB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Дополнительные ресурсы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и</w:t>
      </w:r>
      <w:r w:rsidRPr="00C261EB">
        <w:rPr>
          <w:rFonts w:ascii="Times New Roman" w:hAnsi="Times New Roman" w:cs="Times New Roman"/>
        </w:rPr>
        <w:t>зучите специализированную литературу и материалы, которые помогут вам лучше понять и поддерживать вашего ребёнка.</w:t>
      </w:r>
    </w:p>
    <w:p w14:paraId="7715A1B2" w14:textId="77777777" w:rsidR="00C261EB" w:rsidRPr="00C261EB" w:rsidRDefault="00C261EB" w:rsidP="00C261EB">
      <w:pPr>
        <w:spacing w:after="0"/>
        <w:rPr>
          <w:rFonts w:ascii="Times New Roman" w:hAnsi="Times New Roman" w:cs="Times New Roman"/>
          <w:b/>
          <w:bCs/>
        </w:rPr>
      </w:pPr>
      <w:r w:rsidRPr="00C261EB">
        <w:rPr>
          <w:rFonts w:ascii="Times New Roman" w:hAnsi="Times New Roman" w:cs="Times New Roman"/>
          <w:b/>
          <w:bCs/>
        </w:rPr>
        <w:t>8. Будьте терпеливы</w:t>
      </w:r>
    </w:p>
    <w:p w14:paraId="13E91C75" w14:textId="2C926760" w:rsidR="00C261EB" w:rsidRDefault="00C261EB" w:rsidP="00C261EB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C261EB">
        <w:rPr>
          <w:rFonts w:ascii="Times New Roman" w:hAnsi="Times New Roman" w:cs="Times New Roman"/>
          <w:b/>
          <w:bCs/>
        </w:rPr>
        <w:t>Терпимость</w:t>
      </w:r>
      <w:r w:rsidRPr="00C261E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р</w:t>
      </w:r>
      <w:r w:rsidRPr="00C261EB">
        <w:rPr>
          <w:rFonts w:ascii="Times New Roman" w:hAnsi="Times New Roman" w:cs="Times New Roman"/>
        </w:rPr>
        <w:t>азрешите вашему ребёнку проявлять свои чувства и понимайте, что успокоение и преодоление тревожности может занять время. Проявляйте терпение и поддержку в этом процессе.</w:t>
      </w:r>
    </w:p>
    <w:p w14:paraId="608DEF55" w14:textId="77777777" w:rsidR="00C261EB" w:rsidRPr="00C261EB" w:rsidRDefault="00C261EB" w:rsidP="00C261EB">
      <w:pPr>
        <w:spacing w:after="0"/>
        <w:ind w:left="720"/>
        <w:rPr>
          <w:rFonts w:ascii="Times New Roman" w:hAnsi="Times New Roman" w:cs="Times New Roman"/>
        </w:rPr>
      </w:pPr>
    </w:p>
    <w:p w14:paraId="70F57278" w14:textId="77777777" w:rsidR="00C261EB" w:rsidRPr="00C261EB" w:rsidRDefault="00C261EB" w:rsidP="00C261EB">
      <w:pPr>
        <w:spacing w:after="0"/>
        <w:rPr>
          <w:rFonts w:ascii="Times New Roman" w:hAnsi="Times New Roman" w:cs="Times New Roman"/>
          <w:i/>
          <w:iCs/>
        </w:rPr>
      </w:pPr>
      <w:r w:rsidRPr="00C261EB">
        <w:rPr>
          <w:rFonts w:ascii="Times New Roman" w:hAnsi="Times New Roman" w:cs="Times New Roman"/>
          <w:i/>
          <w:iCs/>
        </w:rPr>
        <w:t>Следуя этой памятке, вы сможете создать более благоприятную и поддерживающую среду для вашего ребёнка, что поможет ему справляться с тревожностью и развиваться как личность.</w:t>
      </w:r>
    </w:p>
    <w:p w14:paraId="5810CD31" w14:textId="77777777" w:rsidR="00FB1ACA" w:rsidRPr="00C261EB" w:rsidRDefault="00FB1ACA">
      <w:pPr>
        <w:rPr>
          <w:i/>
          <w:iCs/>
        </w:rPr>
      </w:pPr>
    </w:p>
    <w:sectPr w:rsidR="00FB1ACA" w:rsidRPr="00C2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95B9A"/>
    <w:multiLevelType w:val="multilevel"/>
    <w:tmpl w:val="D438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34532"/>
    <w:multiLevelType w:val="multilevel"/>
    <w:tmpl w:val="7EF6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A189D"/>
    <w:multiLevelType w:val="multilevel"/>
    <w:tmpl w:val="FE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67E48"/>
    <w:multiLevelType w:val="multilevel"/>
    <w:tmpl w:val="EECC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43C01"/>
    <w:multiLevelType w:val="multilevel"/>
    <w:tmpl w:val="460C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767928"/>
    <w:multiLevelType w:val="multilevel"/>
    <w:tmpl w:val="A26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8653E5"/>
    <w:multiLevelType w:val="multilevel"/>
    <w:tmpl w:val="5DA2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432ED1"/>
    <w:multiLevelType w:val="multilevel"/>
    <w:tmpl w:val="8C22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B"/>
    <w:rsid w:val="00C261EB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9101"/>
  <w15:chartTrackingRefBased/>
  <w15:docId w15:val="{863FF091-17FF-486E-ACAF-FB282A7F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7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2026-05-02T09:55:00Z</dcterms:created>
  <dcterms:modified xsi:type="dcterms:W3CDTF">2026-05-02T09:59:00Z</dcterms:modified>
</cp:coreProperties>
</file>